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BA5B" w14:textId="2BF8E97D" w:rsidR="00E14147" w:rsidRPr="00993D64" w:rsidRDefault="00E14147">
      <w:pPr>
        <w:rPr>
          <w:rFonts w:ascii="Calibri" w:hAnsi="Calibri" w:cs="Calibri"/>
          <w:b/>
          <w:bCs/>
          <w:color w:val="000000"/>
          <w:sz w:val="28"/>
          <w:szCs w:val="28"/>
          <w:shd w:val="clear" w:color="auto" w:fill="FFFFFF"/>
        </w:rPr>
      </w:pPr>
      <w:r w:rsidRPr="00993D64">
        <w:rPr>
          <w:rFonts w:ascii="Calibri" w:hAnsi="Calibri" w:cs="Calibri"/>
          <w:b/>
          <w:bCs/>
          <w:color w:val="000000"/>
          <w:sz w:val="28"/>
          <w:szCs w:val="28"/>
          <w:shd w:val="clear" w:color="auto" w:fill="FFFFFF"/>
        </w:rPr>
        <w:t xml:space="preserve">Gold Star Program: </w:t>
      </w:r>
    </w:p>
    <w:p w14:paraId="072238F8" w14:textId="4B044757" w:rsidR="00624B84" w:rsidRPr="00993D64" w:rsidRDefault="008259FE">
      <w:pPr>
        <w:rPr>
          <w:rFonts w:ascii="Calibri" w:hAnsi="Calibri" w:cs="Calibri"/>
          <w:color w:val="000000"/>
          <w:sz w:val="28"/>
          <w:szCs w:val="28"/>
          <w:shd w:val="clear" w:color="auto" w:fill="FFFFFF"/>
        </w:rPr>
      </w:pPr>
      <w:r w:rsidRPr="00993D64">
        <w:rPr>
          <w:rFonts w:ascii="Calibri" w:hAnsi="Calibri" w:cs="Calibri"/>
          <w:color w:val="000000"/>
          <w:sz w:val="28"/>
          <w:szCs w:val="28"/>
          <w:shd w:val="clear" w:color="auto" w:fill="FFFFFF"/>
        </w:rPr>
        <w:t>The term “</w:t>
      </w:r>
      <w:hyperlink r:id="rId5" w:history="1">
        <w:r w:rsidRPr="00993D64">
          <w:rPr>
            <w:rStyle w:val="Hyperlink"/>
            <w:rFonts w:ascii="Calibri" w:hAnsi="Calibri" w:cs="Calibri"/>
            <w:b/>
            <w:bCs/>
            <w:color w:val="000000"/>
            <w:sz w:val="28"/>
            <w:szCs w:val="28"/>
            <w:bdr w:val="none" w:sz="0" w:space="0" w:color="auto" w:frame="1"/>
            <w:shd w:val="clear" w:color="auto" w:fill="FFFFFF"/>
          </w:rPr>
          <w:t>Gold Star Family</w:t>
        </w:r>
      </w:hyperlink>
      <w:r w:rsidRPr="00993D64">
        <w:rPr>
          <w:rFonts w:ascii="Calibri" w:hAnsi="Calibri" w:cs="Calibri"/>
          <w:color w:val="000000"/>
          <w:sz w:val="28"/>
          <w:szCs w:val="28"/>
          <w:shd w:val="clear" w:color="auto" w:fill="FFFFFF"/>
        </w:rPr>
        <w:t>” traces back over a century to World War I, when families displayed service flags with blue stars for deployed family members. When someone died in service, families replaced the blue star with gold. This simple tradition evolved into a comprehensive system of federal recognition and support.</w:t>
      </w:r>
    </w:p>
    <w:p w14:paraId="455E9D8E" w14:textId="3EA65945" w:rsidR="00E14147" w:rsidRPr="00993D64" w:rsidRDefault="00E14147">
      <w:pPr>
        <w:rPr>
          <w:rFonts w:ascii="Calibri" w:hAnsi="Calibri" w:cs="Calibri"/>
          <w:color w:val="000000"/>
          <w:sz w:val="28"/>
          <w:szCs w:val="28"/>
          <w:shd w:val="clear" w:color="auto" w:fill="FFFFFF"/>
        </w:rPr>
      </w:pPr>
      <w:r w:rsidRPr="00993D64">
        <w:rPr>
          <w:rFonts w:ascii="Calibri" w:hAnsi="Calibri" w:cs="Calibri"/>
          <w:color w:val="040C28"/>
          <w:sz w:val="28"/>
          <w:szCs w:val="28"/>
        </w:rPr>
        <w:t xml:space="preserve">The Gold Star Program (GSP) is the </w:t>
      </w:r>
      <w:r w:rsidRPr="00993D64">
        <w:rPr>
          <w:rFonts w:ascii="Calibri" w:hAnsi="Calibri" w:cs="Calibri"/>
          <w:color w:val="040C28"/>
          <w:sz w:val="28"/>
          <w:szCs w:val="28"/>
        </w:rPr>
        <w:t xml:space="preserve"> Navy's official program for providing long-term support to surviving families of sailors who died while on active duty</w:t>
      </w:r>
      <w:r w:rsidRPr="00993D64">
        <w:rPr>
          <w:rFonts w:ascii="Calibri" w:hAnsi="Calibri" w:cs="Calibri"/>
          <w:color w:val="474747"/>
          <w:sz w:val="28"/>
          <w:szCs w:val="28"/>
          <w:shd w:val="clear" w:color="auto" w:fill="FFFFFF"/>
        </w:rPr>
        <w:t>.</w:t>
      </w:r>
    </w:p>
    <w:p w14:paraId="2CA255E1" w14:textId="60C4B3A8" w:rsidR="008259FE" w:rsidRPr="00993D64" w:rsidRDefault="008259FE" w:rsidP="008259FE">
      <w:pPr>
        <w:pStyle w:val="NormalWeb"/>
        <w:shd w:val="clear" w:color="auto" w:fill="FFFFFF"/>
        <w:spacing w:before="0" w:beforeAutospacing="0" w:after="0" w:afterAutospacing="0"/>
        <w:textAlignment w:val="baseline"/>
        <w:rPr>
          <w:rFonts w:ascii="Calibri" w:hAnsi="Calibri" w:cs="Calibri"/>
          <w:color w:val="000000"/>
          <w:sz w:val="28"/>
          <w:szCs w:val="28"/>
        </w:rPr>
      </w:pPr>
      <w:r w:rsidRPr="00993D64">
        <w:rPr>
          <w:rFonts w:ascii="Calibri" w:hAnsi="Calibri" w:cs="Calibri"/>
          <w:color w:val="000000"/>
          <w:sz w:val="28"/>
          <w:szCs w:val="28"/>
        </w:rPr>
        <w:t>Today, Gold Star Families receive extensive benefits and services from the </w:t>
      </w:r>
      <w:hyperlink r:id="rId6" w:history="1">
        <w:r w:rsidRPr="00993D64">
          <w:rPr>
            <w:rStyle w:val="Hyperlink"/>
            <w:rFonts w:ascii="Calibri" w:eastAsiaTheme="majorEastAsia" w:hAnsi="Calibri" w:cs="Calibri"/>
            <w:b/>
            <w:bCs/>
            <w:color w:val="000000"/>
            <w:sz w:val="28"/>
            <w:szCs w:val="28"/>
            <w:bdr w:val="none" w:sz="0" w:space="0" w:color="auto" w:frame="1"/>
          </w:rPr>
          <w:t>Department of Defense, Veterans Affairs</w:t>
        </w:r>
      </w:hyperlink>
      <w:r w:rsidRPr="00993D64">
        <w:rPr>
          <w:rFonts w:ascii="Calibri" w:hAnsi="Calibri" w:cs="Calibri"/>
          <w:color w:val="000000"/>
          <w:sz w:val="28"/>
          <w:szCs w:val="28"/>
        </w:rPr>
        <w:t>, and numerous nonprofit organizations. The support network includes immediate financial assistance, long-term income programs, healthcare coverage, education benefits, and emotional support services.</w:t>
      </w:r>
      <w:r w:rsidR="003E681F" w:rsidRPr="00993D64">
        <w:rPr>
          <w:rFonts w:ascii="Calibri" w:hAnsi="Calibri" w:cs="Calibri"/>
          <w:color w:val="000000"/>
          <w:sz w:val="28"/>
          <w:szCs w:val="28"/>
        </w:rPr>
        <w:t xml:space="preserve">  </w:t>
      </w:r>
    </w:p>
    <w:p w14:paraId="56F193C4" w14:textId="77777777" w:rsidR="00E14147" w:rsidRPr="00993D64" w:rsidRDefault="00E14147" w:rsidP="008259FE">
      <w:pPr>
        <w:pStyle w:val="NormalWeb"/>
        <w:shd w:val="clear" w:color="auto" w:fill="FFFFFF"/>
        <w:spacing w:before="0" w:beforeAutospacing="0" w:after="0" w:afterAutospacing="0"/>
        <w:textAlignment w:val="baseline"/>
        <w:rPr>
          <w:rFonts w:ascii="Calibri" w:hAnsi="Calibri" w:cs="Calibri"/>
          <w:color w:val="000000"/>
          <w:sz w:val="28"/>
          <w:szCs w:val="28"/>
        </w:rPr>
      </w:pPr>
    </w:p>
    <w:p w14:paraId="071CF1C6" w14:textId="1BDF1ED3" w:rsidR="004A10F3" w:rsidRDefault="004A10F3" w:rsidP="008259FE">
      <w:pPr>
        <w:shd w:val="clear" w:color="auto" w:fill="FFFFFF"/>
        <w:spacing w:after="0" w:line="240" w:lineRule="auto"/>
        <w:textAlignment w:val="baseline"/>
        <w:rPr>
          <w:rFonts w:ascii="Calibri" w:eastAsia="Times New Roman" w:hAnsi="Calibri" w:cs="Calibri"/>
          <w:b/>
          <w:bCs/>
          <w:color w:val="000000"/>
          <w:kern w:val="0"/>
          <w:sz w:val="28"/>
          <w:szCs w:val="28"/>
          <w14:ligatures w14:val="none"/>
        </w:rPr>
      </w:pPr>
      <w:r w:rsidRPr="00993D64">
        <w:rPr>
          <w:rFonts w:ascii="Calibri" w:eastAsia="Times New Roman" w:hAnsi="Calibri" w:cs="Calibri"/>
          <w:b/>
          <w:bCs/>
          <w:color w:val="000000"/>
          <w:kern w:val="0"/>
          <w:sz w:val="28"/>
          <w:szCs w:val="28"/>
          <w14:ligatures w14:val="none"/>
        </w:rPr>
        <w:t xml:space="preserve">Button and Pin: </w:t>
      </w:r>
    </w:p>
    <w:p w14:paraId="1060857A" w14:textId="77777777" w:rsidR="00993D64" w:rsidRPr="00993D64" w:rsidRDefault="00993D64" w:rsidP="008259FE">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0C9F17D8" w14:textId="752D2C23" w:rsidR="008259FE" w:rsidRPr="008259FE" w:rsidRDefault="008259FE" w:rsidP="008259FE">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The GSLB goes to next of kin when service members die during:</w:t>
      </w:r>
    </w:p>
    <w:p w14:paraId="4E6278DC" w14:textId="77777777" w:rsidR="008259FE" w:rsidRPr="008259FE" w:rsidRDefault="008259FE" w:rsidP="008259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Designated periods of armed hostilities</w:t>
      </w:r>
    </w:p>
    <w:p w14:paraId="32C35D06" w14:textId="77777777" w:rsidR="008259FE" w:rsidRPr="008259FE" w:rsidRDefault="008259FE" w:rsidP="008259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Actions against U.S. enemies</w:t>
      </w:r>
    </w:p>
    <w:p w14:paraId="0BD48580" w14:textId="77777777" w:rsidR="008259FE" w:rsidRPr="008259FE" w:rsidRDefault="008259FE" w:rsidP="008259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Military operations involving foreign force conflict</w:t>
      </w:r>
    </w:p>
    <w:p w14:paraId="73123C90" w14:textId="77777777" w:rsidR="008259FE" w:rsidRPr="008259FE" w:rsidRDefault="008259FE" w:rsidP="008259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Service with friendly foreign forces in armed conflict</w:t>
      </w:r>
    </w:p>
    <w:p w14:paraId="1DAA61F1" w14:textId="77777777" w:rsidR="008259FE" w:rsidRPr="008259FE" w:rsidRDefault="008259FE" w:rsidP="008259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International terrorist attacks</w:t>
      </w:r>
    </w:p>
    <w:p w14:paraId="2C7C1752" w14:textId="77777777" w:rsidR="008259FE" w:rsidRPr="00993D64" w:rsidRDefault="008259FE" w:rsidP="008259F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Military peacekeeping operations outside the U.S.</w:t>
      </w:r>
    </w:p>
    <w:p w14:paraId="29FCE742" w14:textId="5BE9FF6C" w:rsidR="004A10F3" w:rsidRPr="008259FE" w:rsidRDefault="00993D64" w:rsidP="00993D64">
      <w:pPr>
        <w:shd w:val="clear" w:color="auto" w:fill="FFFFFF"/>
        <w:spacing w:before="100" w:beforeAutospacing="1" w:after="100" w:afterAutospacing="1" w:line="240" w:lineRule="auto"/>
        <w:textAlignment w:val="baseline"/>
        <w:rPr>
          <w:rFonts w:ascii="Calibri" w:eastAsia="Times New Roman" w:hAnsi="Calibri" w:cs="Calibri"/>
          <w:b/>
          <w:bCs/>
          <w:color w:val="000000"/>
          <w:kern w:val="0"/>
          <w:sz w:val="28"/>
          <w:szCs w:val="28"/>
          <w14:ligatures w14:val="none"/>
        </w:rPr>
      </w:pPr>
      <w:r w:rsidRPr="00993D64">
        <w:rPr>
          <w:rFonts w:ascii="Calibri" w:eastAsia="Times New Roman" w:hAnsi="Calibri" w:cs="Calibri"/>
          <w:b/>
          <w:bCs/>
          <w:color w:val="000000"/>
          <w:kern w:val="0"/>
          <w:sz w:val="28"/>
          <w:szCs w:val="28"/>
          <w14:ligatures w14:val="none"/>
        </w:rPr>
        <w:t>Next Of Kin</w:t>
      </w:r>
      <w:r>
        <w:rPr>
          <w:rFonts w:ascii="Calibri" w:eastAsia="Times New Roman" w:hAnsi="Calibri" w:cs="Calibri"/>
          <w:b/>
          <w:bCs/>
          <w:color w:val="000000"/>
          <w:kern w:val="0"/>
          <w:sz w:val="28"/>
          <w:szCs w:val="28"/>
          <w14:ligatures w14:val="none"/>
        </w:rPr>
        <w:t xml:space="preserve"> Includes</w:t>
      </w:r>
      <w:r w:rsidRPr="00993D64">
        <w:rPr>
          <w:rFonts w:ascii="Calibri" w:eastAsia="Times New Roman" w:hAnsi="Calibri" w:cs="Calibri"/>
          <w:b/>
          <w:bCs/>
          <w:color w:val="000000"/>
          <w:kern w:val="0"/>
          <w:sz w:val="28"/>
          <w:szCs w:val="28"/>
          <w14:ligatures w14:val="none"/>
        </w:rPr>
        <w:t>:</w:t>
      </w:r>
    </w:p>
    <w:p w14:paraId="5326238E" w14:textId="77777777" w:rsidR="004D4AD0" w:rsidRPr="00993D64" w:rsidRDefault="004D4AD0" w:rsidP="004D4AD0">
      <w:pPr>
        <w:pStyle w:val="ListParagraph"/>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993D64">
        <w:rPr>
          <w:rFonts w:ascii="Calibri" w:eastAsia="Times New Roman" w:hAnsi="Calibri" w:cs="Calibri"/>
          <w:color w:val="000000"/>
          <w:kern w:val="0"/>
          <w:sz w:val="28"/>
          <w:szCs w:val="28"/>
          <w14:ligatures w14:val="none"/>
        </w:rPr>
        <w:t>Eligible next of kin includes widows/widowers (whether remarried or not), parents (including step, adoptive, and foster parents), children (including step and adopted), and siblings (including half and step-siblings). A September 2020 policy update added step-siblings, reflecting modern blended families.</w:t>
      </w:r>
    </w:p>
    <w:p w14:paraId="792EE29D" w14:textId="77777777" w:rsidR="004D4AD0" w:rsidRPr="00993D64" w:rsidRDefault="004D4AD0" w:rsidP="004D4AD0">
      <w:pPr>
        <w:pStyle w:val="ListParagraph"/>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993D64">
        <w:rPr>
          <w:rFonts w:ascii="Calibri" w:eastAsia="Times New Roman" w:hAnsi="Calibri" w:cs="Calibri"/>
          <w:color w:val="000000"/>
          <w:kern w:val="0"/>
          <w:sz w:val="28"/>
          <w:szCs w:val="28"/>
          <w14:ligatures w14:val="none"/>
        </w:rPr>
        <w:t>Families typically receive the button from their Casualty Assistance Officer before funeral services. Those who never received one or need replacements can submit </w:t>
      </w:r>
      <w:hyperlink r:id="rId7" w:history="1">
        <w:r w:rsidRPr="00993D64">
          <w:rPr>
            <w:rFonts w:ascii="Calibri" w:eastAsia="Times New Roman" w:hAnsi="Calibri" w:cs="Calibri"/>
            <w:b/>
            <w:bCs/>
            <w:color w:val="000000"/>
            <w:kern w:val="0"/>
            <w:sz w:val="28"/>
            <w:szCs w:val="28"/>
            <w:u w:val="single"/>
            <w:bdr w:val="none" w:sz="0" w:space="0" w:color="auto" w:frame="1"/>
            <w14:ligatures w14:val="none"/>
          </w:rPr>
          <w:t>DD Form 3</w:t>
        </w:r>
      </w:hyperlink>
      <w:r w:rsidRPr="00993D64">
        <w:rPr>
          <w:rFonts w:ascii="Calibri" w:eastAsia="Times New Roman" w:hAnsi="Calibri" w:cs="Calibri"/>
          <w:color w:val="000000"/>
          <w:kern w:val="0"/>
          <w:sz w:val="28"/>
          <w:szCs w:val="28"/>
          <w14:ligatures w14:val="none"/>
        </w:rPr>
        <w:t> to the appropriate service casualty office.</w:t>
      </w:r>
    </w:p>
    <w:p w14:paraId="314BD50A" w14:textId="77777777" w:rsidR="00993D64" w:rsidRDefault="00993D64" w:rsidP="00993D64">
      <w:pPr>
        <w:shd w:val="clear" w:color="auto" w:fill="FFFFFF"/>
        <w:spacing w:after="0" w:line="240" w:lineRule="auto"/>
        <w:textAlignment w:val="baseline"/>
        <w:outlineLvl w:val="2"/>
        <w:rPr>
          <w:rFonts w:ascii="Calibri" w:eastAsia="Times New Roman" w:hAnsi="Calibri" w:cs="Calibri"/>
          <w:b/>
          <w:bCs/>
          <w:color w:val="000000"/>
          <w:spacing w:val="-8"/>
          <w:kern w:val="0"/>
          <w:sz w:val="28"/>
          <w:szCs w:val="28"/>
          <w14:ligatures w14:val="none"/>
        </w:rPr>
      </w:pPr>
    </w:p>
    <w:p w14:paraId="16B88DAF" w14:textId="327168C5" w:rsidR="004D4AD0" w:rsidRPr="00993D64" w:rsidRDefault="004D4AD0" w:rsidP="00993D64">
      <w:pPr>
        <w:shd w:val="clear" w:color="auto" w:fill="FFFFFF"/>
        <w:spacing w:after="0" w:line="240" w:lineRule="auto"/>
        <w:textAlignment w:val="baseline"/>
        <w:outlineLvl w:val="2"/>
        <w:rPr>
          <w:rFonts w:ascii="Calibri" w:eastAsia="Times New Roman" w:hAnsi="Calibri" w:cs="Calibri"/>
          <w:b/>
          <w:bCs/>
          <w:color w:val="000000"/>
          <w:spacing w:val="-8"/>
          <w:kern w:val="0"/>
          <w:sz w:val="28"/>
          <w:szCs w:val="28"/>
          <w14:ligatures w14:val="none"/>
        </w:rPr>
      </w:pPr>
      <w:r w:rsidRPr="00993D64">
        <w:rPr>
          <w:rFonts w:ascii="Calibri" w:eastAsia="Times New Roman" w:hAnsi="Calibri" w:cs="Calibri"/>
          <w:b/>
          <w:bCs/>
          <w:color w:val="000000"/>
          <w:spacing w:val="-8"/>
          <w:kern w:val="0"/>
          <w:sz w:val="28"/>
          <w:szCs w:val="28"/>
          <w14:ligatures w14:val="none"/>
        </w:rPr>
        <w:t>Next of Kin Lapel Button</w:t>
      </w:r>
      <w:r w:rsidR="00C50D40">
        <w:rPr>
          <w:rFonts w:ascii="Calibri" w:eastAsia="Times New Roman" w:hAnsi="Calibri" w:cs="Calibri"/>
          <w:b/>
          <w:bCs/>
          <w:color w:val="000000"/>
          <w:spacing w:val="-8"/>
          <w:kern w:val="0"/>
          <w:sz w:val="28"/>
          <w:szCs w:val="28"/>
          <w14:ligatures w14:val="none"/>
        </w:rPr>
        <w:t>:</w:t>
      </w:r>
    </w:p>
    <w:p w14:paraId="412034BC" w14:textId="77777777" w:rsidR="004D4AD0" w:rsidRPr="00993D64" w:rsidRDefault="004D4AD0" w:rsidP="004D4AD0">
      <w:pPr>
        <w:pStyle w:val="ListParagraph"/>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993D64">
        <w:rPr>
          <w:rFonts w:ascii="Calibri" w:eastAsia="Times New Roman" w:hAnsi="Calibri" w:cs="Calibri"/>
          <w:color w:val="000000"/>
          <w:kern w:val="0"/>
          <w:sz w:val="28"/>
          <w:szCs w:val="28"/>
          <w14:ligatures w14:val="none"/>
        </w:rPr>
        <w:t>The Next of Kin of Deceased Personnel Lapel Button (NKLB) honors families of service members who died in service but outside hostile circumstances.</w:t>
      </w:r>
    </w:p>
    <w:p w14:paraId="0B93F90D" w14:textId="77777777" w:rsidR="004D4AD0" w:rsidRPr="00993D64" w:rsidRDefault="004D4AD0" w:rsidP="004D4AD0">
      <w:pPr>
        <w:pStyle w:val="ListParagraph"/>
        <w:numPr>
          <w:ilvl w:val="0"/>
          <w:numId w:val="1"/>
        </w:num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993D64">
        <w:rPr>
          <w:rFonts w:ascii="Calibri" w:eastAsia="Times New Roman" w:hAnsi="Calibri" w:cs="Calibri"/>
          <w:color w:val="000000"/>
          <w:kern w:val="0"/>
          <w:sz w:val="28"/>
          <w:szCs w:val="28"/>
          <w14:ligatures w14:val="none"/>
        </w:rPr>
        <w:t>Approved in 1973 and retroactive to March 29, 1973, the NKLB covers deaths during training, vehicle accidents, illness, or other non-combat situations. The button features a gold star within a gold circle surrounded by oak sprigs representing the Armed Forces branches.</w:t>
      </w:r>
    </w:p>
    <w:p w14:paraId="5ED5F94E" w14:textId="77777777" w:rsidR="008259FE" w:rsidRPr="00993D64" w:rsidRDefault="008259FE">
      <w:pPr>
        <w:rPr>
          <w:rFonts w:ascii="Calibri" w:hAnsi="Calibri" w:cs="Calibri"/>
          <w:sz w:val="28"/>
          <w:szCs w:val="28"/>
        </w:rPr>
      </w:pPr>
    </w:p>
    <w:p w14:paraId="3CCD7E41" w14:textId="77777777" w:rsidR="00C50D40" w:rsidRDefault="00C50D40" w:rsidP="004A10F3">
      <w:pPr>
        <w:shd w:val="clear" w:color="auto" w:fill="FFFFFF"/>
        <w:spacing w:after="0" w:line="240" w:lineRule="auto"/>
        <w:textAlignment w:val="baseline"/>
        <w:outlineLvl w:val="2"/>
        <w:rPr>
          <w:rFonts w:ascii="Calibri" w:eastAsia="Times New Roman" w:hAnsi="Calibri" w:cs="Calibri"/>
          <w:b/>
          <w:bCs/>
          <w:color w:val="000000"/>
          <w:spacing w:val="-8"/>
          <w:kern w:val="0"/>
          <w:sz w:val="28"/>
          <w:szCs w:val="28"/>
          <w14:ligatures w14:val="none"/>
        </w:rPr>
      </w:pPr>
    </w:p>
    <w:p w14:paraId="692279B9" w14:textId="43CD0949" w:rsidR="004A10F3" w:rsidRDefault="004A10F3" w:rsidP="004A10F3">
      <w:pPr>
        <w:shd w:val="clear" w:color="auto" w:fill="FFFFFF"/>
        <w:spacing w:after="0" w:line="240" w:lineRule="auto"/>
        <w:textAlignment w:val="baseline"/>
        <w:outlineLvl w:val="2"/>
        <w:rPr>
          <w:rFonts w:ascii="Calibri" w:eastAsia="Times New Roman" w:hAnsi="Calibri" w:cs="Calibri"/>
          <w:b/>
          <w:bCs/>
          <w:color w:val="000000"/>
          <w:spacing w:val="-8"/>
          <w:kern w:val="0"/>
          <w:sz w:val="28"/>
          <w:szCs w:val="28"/>
          <w14:ligatures w14:val="none"/>
        </w:rPr>
      </w:pPr>
      <w:r w:rsidRPr="008259FE">
        <w:rPr>
          <w:rFonts w:ascii="Calibri" w:eastAsia="Times New Roman" w:hAnsi="Calibri" w:cs="Calibri"/>
          <w:b/>
          <w:bCs/>
          <w:color w:val="000000"/>
          <w:spacing w:val="-8"/>
          <w:kern w:val="0"/>
          <w:sz w:val="28"/>
          <w:szCs w:val="28"/>
          <w14:ligatures w14:val="none"/>
        </w:rPr>
        <w:lastRenderedPageBreak/>
        <w:t>Official Recognition Days</w:t>
      </w:r>
      <w:r w:rsidR="00C50D40">
        <w:rPr>
          <w:rFonts w:ascii="Calibri" w:eastAsia="Times New Roman" w:hAnsi="Calibri" w:cs="Calibri"/>
          <w:b/>
          <w:bCs/>
          <w:color w:val="000000"/>
          <w:spacing w:val="-8"/>
          <w:kern w:val="0"/>
          <w:sz w:val="28"/>
          <w:szCs w:val="28"/>
          <w14:ligatures w14:val="none"/>
        </w:rPr>
        <w:t>:</w:t>
      </w:r>
    </w:p>
    <w:p w14:paraId="37F79B5A" w14:textId="77777777" w:rsidR="00C50D40" w:rsidRPr="008259FE" w:rsidRDefault="00C50D40" w:rsidP="004A10F3">
      <w:pPr>
        <w:shd w:val="clear" w:color="auto" w:fill="FFFFFF"/>
        <w:spacing w:after="0" w:line="240" w:lineRule="auto"/>
        <w:textAlignment w:val="baseline"/>
        <w:outlineLvl w:val="2"/>
        <w:rPr>
          <w:rFonts w:ascii="Calibri" w:eastAsia="Times New Roman" w:hAnsi="Calibri" w:cs="Calibri"/>
          <w:b/>
          <w:bCs/>
          <w:color w:val="000000"/>
          <w:spacing w:val="-8"/>
          <w:kern w:val="0"/>
          <w:sz w:val="28"/>
          <w:szCs w:val="28"/>
          <w14:ligatures w14:val="none"/>
        </w:rPr>
      </w:pPr>
    </w:p>
    <w:p w14:paraId="6AA49814" w14:textId="77777777" w:rsidR="004A10F3" w:rsidRPr="00993D64" w:rsidRDefault="004A10F3"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color w:val="000000"/>
          <w:kern w:val="0"/>
          <w:sz w:val="28"/>
          <w:szCs w:val="28"/>
          <w14:ligatures w14:val="none"/>
        </w:rPr>
        <w:t>The nation formally honors these families twice each year.</w:t>
      </w:r>
    </w:p>
    <w:p w14:paraId="476B2A5B" w14:textId="77777777" w:rsidR="004A10F3" w:rsidRPr="008259FE" w:rsidRDefault="004A10F3"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7544BEE5" w14:textId="77777777" w:rsidR="004A10F3" w:rsidRPr="00993D64" w:rsidRDefault="004A10F3"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b/>
          <w:bCs/>
          <w:color w:val="000000"/>
          <w:kern w:val="0"/>
          <w:sz w:val="28"/>
          <w:szCs w:val="28"/>
          <w:bdr w:val="none" w:sz="0" w:space="0" w:color="auto" w:frame="1"/>
          <w14:ligatures w14:val="none"/>
        </w:rPr>
        <w:t>Gold Star Mother’s and Family’s Day</w:t>
      </w:r>
      <w:r w:rsidRPr="008259FE">
        <w:rPr>
          <w:rFonts w:ascii="Calibri" w:eastAsia="Times New Roman" w:hAnsi="Calibri" w:cs="Calibri"/>
          <w:color w:val="000000"/>
          <w:kern w:val="0"/>
          <w:sz w:val="28"/>
          <w:szCs w:val="28"/>
          <w14:ligatures w14:val="none"/>
        </w:rPr>
        <w:t> occurs on the last Sunday in September. President Franklin Roosevelt signed a congressional resolution in 1936 designating this day for Gold Star Mothers. President Barack Obama expanded recognition in 2011 to include all immediate family members.</w:t>
      </w:r>
    </w:p>
    <w:p w14:paraId="4480D92F" w14:textId="77777777" w:rsidR="00E14147" w:rsidRPr="008259FE" w:rsidRDefault="00E14147"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695C4F39" w14:textId="77777777" w:rsidR="004A10F3" w:rsidRPr="00993D64" w:rsidRDefault="004A10F3"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8259FE">
        <w:rPr>
          <w:rFonts w:ascii="Calibri" w:eastAsia="Times New Roman" w:hAnsi="Calibri" w:cs="Calibri"/>
          <w:b/>
          <w:bCs/>
          <w:color w:val="000000"/>
          <w:kern w:val="0"/>
          <w:sz w:val="28"/>
          <w:szCs w:val="28"/>
          <w:bdr w:val="none" w:sz="0" w:space="0" w:color="auto" w:frame="1"/>
          <w14:ligatures w14:val="none"/>
        </w:rPr>
        <w:t>Gold Star Spouses Day</w:t>
      </w:r>
      <w:r w:rsidRPr="008259FE">
        <w:rPr>
          <w:rFonts w:ascii="Calibri" w:eastAsia="Times New Roman" w:hAnsi="Calibri" w:cs="Calibri"/>
          <w:color w:val="000000"/>
          <w:kern w:val="0"/>
          <w:sz w:val="28"/>
          <w:szCs w:val="28"/>
          <w14:ligatures w14:val="none"/>
        </w:rPr>
        <w:t> on April 5 specifically honors surviving spouses of fallen service members.</w:t>
      </w:r>
    </w:p>
    <w:p w14:paraId="36590F67" w14:textId="77777777" w:rsidR="00E14147" w:rsidRPr="00993D64" w:rsidRDefault="00E14147"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33218681" w14:textId="5D603B8B" w:rsidR="00D929C0" w:rsidRPr="00C50D40" w:rsidRDefault="00993D64" w:rsidP="004A10F3">
      <w:pPr>
        <w:shd w:val="clear" w:color="auto" w:fill="FFFFFF"/>
        <w:spacing w:after="0" w:line="240" w:lineRule="auto"/>
        <w:textAlignment w:val="baseline"/>
        <w:rPr>
          <w:rFonts w:ascii="Calibri" w:eastAsia="Times New Roman" w:hAnsi="Calibri" w:cs="Calibri"/>
          <w:b/>
          <w:bCs/>
          <w:color w:val="000000"/>
          <w:kern w:val="0"/>
          <w:sz w:val="28"/>
          <w:szCs w:val="28"/>
          <w14:ligatures w14:val="none"/>
        </w:rPr>
      </w:pPr>
      <w:r w:rsidRPr="00C50D40">
        <w:rPr>
          <w:rFonts w:ascii="Calibri" w:eastAsia="Times New Roman" w:hAnsi="Calibri" w:cs="Calibri"/>
          <w:b/>
          <w:bCs/>
          <w:color w:val="000000"/>
          <w:kern w:val="0"/>
          <w:sz w:val="28"/>
          <w:szCs w:val="28"/>
          <w14:ligatures w14:val="none"/>
        </w:rPr>
        <w:t xml:space="preserve">Additional </w:t>
      </w:r>
      <w:r w:rsidR="00525BB5">
        <w:rPr>
          <w:rFonts w:ascii="Calibri" w:eastAsia="Times New Roman" w:hAnsi="Calibri" w:cs="Calibri"/>
          <w:b/>
          <w:bCs/>
          <w:color w:val="000000"/>
          <w:kern w:val="0"/>
          <w:sz w:val="28"/>
          <w:szCs w:val="28"/>
          <w14:ligatures w14:val="none"/>
        </w:rPr>
        <w:t xml:space="preserve">Recognition </w:t>
      </w:r>
      <w:r w:rsidRPr="00C50D40">
        <w:rPr>
          <w:rFonts w:ascii="Calibri" w:eastAsia="Times New Roman" w:hAnsi="Calibri" w:cs="Calibri"/>
          <w:b/>
          <w:bCs/>
          <w:color w:val="000000"/>
          <w:kern w:val="0"/>
          <w:sz w:val="28"/>
          <w:szCs w:val="28"/>
          <w14:ligatures w14:val="none"/>
        </w:rPr>
        <w:t xml:space="preserve">Months </w:t>
      </w:r>
      <w:r w:rsidR="00C50D40" w:rsidRPr="00C50D40">
        <w:rPr>
          <w:rFonts w:ascii="Calibri" w:eastAsia="Times New Roman" w:hAnsi="Calibri" w:cs="Calibri"/>
          <w:b/>
          <w:bCs/>
          <w:color w:val="000000"/>
          <w:kern w:val="0"/>
          <w:sz w:val="28"/>
          <w:szCs w:val="28"/>
          <w14:ligatures w14:val="none"/>
        </w:rPr>
        <w:t>Include</w:t>
      </w:r>
      <w:r w:rsidRPr="00C50D40">
        <w:rPr>
          <w:rFonts w:ascii="Calibri" w:eastAsia="Times New Roman" w:hAnsi="Calibri" w:cs="Calibri"/>
          <w:b/>
          <w:bCs/>
          <w:color w:val="000000"/>
          <w:kern w:val="0"/>
          <w:sz w:val="28"/>
          <w:szCs w:val="28"/>
          <w14:ligatures w14:val="none"/>
        </w:rPr>
        <w:t>:</w:t>
      </w:r>
      <w:r w:rsidR="00E14147" w:rsidRPr="00C50D40">
        <w:rPr>
          <w:rFonts w:ascii="Calibri" w:eastAsia="Times New Roman" w:hAnsi="Calibri" w:cs="Calibri"/>
          <w:b/>
          <w:bCs/>
          <w:color w:val="000000"/>
          <w:kern w:val="0"/>
          <w:sz w:val="28"/>
          <w:szCs w:val="28"/>
          <w14:ligatures w14:val="none"/>
        </w:rPr>
        <w:t xml:space="preserve"> </w:t>
      </w:r>
    </w:p>
    <w:p w14:paraId="7CD95FF5" w14:textId="77777777" w:rsidR="00C50D40" w:rsidRPr="00993D64" w:rsidRDefault="00C50D40"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44D9BA26" w14:textId="12560EF7" w:rsidR="00E14147" w:rsidRPr="00993D64" w:rsidRDefault="00E14147"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993D64">
        <w:rPr>
          <w:rFonts w:ascii="Calibri" w:eastAsia="Times New Roman" w:hAnsi="Calibri" w:cs="Calibri"/>
          <w:color w:val="000000"/>
          <w:kern w:val="0"/>
          <w:sz w:val="28"/>
          <w:szCs w:val="28"/>
          <w14:ligatures w14:val="none"/>
        </w:rPr>
        <w:t xml:space="preserve">“Gold Star Awareness” </w:t>
      </w:r>
      <w:r w:rsidR="00352A33">
        <w:rPr>
          <w:rFonts w:ascii="Calibri" w:eastAsia="Times New Roman" w:hAnsi="Calibri" w:cs="Calibri"/>
          <w:color w:val="000000"/>
          <w:kern w:val="0"/>
          <w:sz w:val="28"/>
          <w:szCs w:val="28"/>
          <w14:ligatures w14:val="none"/>
        </w:rPr>
        <w:t>M</w:t>
      </w:r>
      <w:r w:rsidRPr="00993D64">
        <w:rPr>
          <w:rFonts w:ascii="Calibri" w:eastAsia="Times New Roman" w:hAnsi="Calibri" w:cs="Calibri"/>
          <w:color w:val="000000"/>
          <w:kern w:val="0"/>
          <w:sz w:val="28"/>
          <w:szCs w:val="28"/>
          <w14:ligatures w14:val="none"/>
        </w:rPr>
        <w:t>onth</w:t>
      </w:r>
      <w:r w:rsidR="00D929C0" w:rsidRPr="00993D64">
        <w:rPr>
          <w:rFonts w:ascii="Calibri" w:eastAsia="Times New Roman" w:hAnsi="Calibri" w:cs="Calibri"/>
          <w:color w:val="000000"/>
          <w:kern w:val="0"/>
          <w:sz w:val="28"/>
          <w:szCs w:val="28"/>
          <w14:ligatures w14:val="none"/>
        </w:rPr>
        <w:t xml:space="preserve"> </w:t>
      </w:r>
      <w:r w:rsidRPr="00993D64">
        <w:rPr>
          <w:rFonts w:ascii="Calibri" w:eastAsia="Times New Roman" w:hAnsi="Calibri" w:cs="Calibri"/>
          <w:color w:val="000000"/>
          <w:kern w:val="0"/>
          <w:sz w:val="28"/>
          <w:szCs w:val="28"/>
          <w14:ligatures w14:val="none"/>
        </w:rPr>
        <w:t>is in May of each year.</w:t>
      </w:r>
    </w:p>
    <w:p w14:paraId="52CB150B" w14:textId="3D747915" w:rsidR="00D929C0" w:rsidRDefault="00D929C0"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r w:rsidRPr="00993D64">
        <w:rPr>
          <w:rFonts w:ascii="Calibri" w:eastAsia="Times New Roman" w:hAnsi="Calibri" w:cs="Calibri"/>
          <w:color w:val="000000"/>
          <w:kern w:val="0"/>
          <w:sz w:val="28"/>
          <w:szCs w:val="28"/>
          <w14:ligatures w14:val="none"/>
        </w:rPr>
        <w:t xml:space="preserve"> “Wreaths of America” </w:t>
      </w:r>
      <w:r w:rsidR="00352A33">
        <w:rPr>
          <w:rFonts w:ascii="Calibri" w:eastAsia="Times New Roman" w:hAnsi="Calibri" w:cs="Calibri"/>
          <w:color w:val="000000"/>
          <w:kern w:val="0"/>
          <w:sz w:val="28"/>
          <w:szCs w:val="28"/>
          <w14:ligatures w14:val="none"/>
        </w:rPr>
        <w:t>M</w:t>
      </w:r>
      <w:r w:rsidRPr="00993D64">
        <w:rPr>
          <w:rFonts w:ascii="Calibri" w:eastAsia="Times New Roman" w:hAnsi="Calibri" w:cs="Calibri"/>
          <w:color w:val="000000"/>
          <w:kern w:val="0"/>
          <w:sz w:val="28"/>
          <w:szCs w:val="28"/>
          <w14:ligatures w14:val="none"/>
        </w:rPr>
        <w:t>onth is in December of each year.</w:t>
      </w:r>
    </w:p>
    <w:p w14:paraId="6E49CDD1" w14:textId="77777777" w:rsidR="00993D64" w:rsidRPr="008259FE" w:rsidRDefault="00993D64" w:rsidP="004A10F3">
      <w:pPr>
        <w:shd w:val="clear" w:color="auto" w:fill="FFFFFF"/>
        <w:spacing w:after="0" w:line="240" w:lineRule="auto"/>
        <w:textAlignment w:val="baseline"/>
        <w:rPr>
          <w:rFonts w:ascii="Calibri" w:eastAsia="Times New Roman" w:hAnsi="Calibri" w:cs="Calibri"/>
          <w:color w:val="000000"/>
          <w:kern w:val="0"/>
          <w:sz w:val="28"/>
          <w:szCs w:val="28"/>
          <w14:ligatures w14:val="none"/>
        </w:rPr>
      </w:pPr>
    </w:p>
    <w:p w14:paraId="6A07ABE0" w14:textId="77777777" w:rsidR="004A10F3" w:rsidRPr="00993D64" w:rsidRDefault="004A10F3">
      <w:pPr>
        <w:rPr>
          <w:rFonts w:ascii="Calibri" w:hAnsi="Calibri" w:cs="Calibri"/>
          <w:sz w:val="28"/>
          <w:szCs w:val="28"/>
        </w:rPr>
      </w:pPr>
    </w:p>
    <w:sectPr w:rsidR="004A10F3" w:rsidRPr="00993D64" w:rsidSect="00D929C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0EDE"/>
    <w:multiLevelType w:val="multilevel"/>
    <w:tmpl w:val="2976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57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FE"/>
    <w:rsid w:val="000667A1"/>
    <w:rsid w:val="000861CC"/>
    <w:rsid w:val="00125CC5"/>
    <w:rsid w:val="00194F8A"/>
    <w:rsid w:val="0022259E"/>
    <w:rsid w:val="00352A33"/>
    <w:rsid w:val="003E681F"/>
    <w:rsid w:val="004A10F3"/>
    <w:rsid w:val="004D4AD0"/>
    <w:rsid w:val="00525BB5"/>
    <w:rsid w:val="005441CC"/>
    <w:rsid w:val="00624B84"/>
    <w:rsid w:val="008259FE"/>
    <w:rsid w:val="00912B3D"/>
    <w:rsid w:val="00993D64"/>
    <w:rsid w:val="009E699B"/>
    <w:rsid w:val="00AD5C11"/>
    <w:rsid w:val="00C50D40"/>
    <w:rsid w:val="00D929C0"/>
    <w:rsid w:val="00E14147"/>
    <w:rsid w:val="00EA4734"/>
    <w:rsid w:val="00F369E8"/>
    <w:rsid w:val="00F7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6880"/>
  <w15:chartTrackingRefBased/>
  <w15:docId w15:val="{160AA45A-763B-4E4C-94C8-D5A69899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5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5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9FE"/>
    <w:rPr>
      <w:rFonts w:eastAsiaTheme="majorEastAsia" w:cstheme="majorBidi"/>
      <w:color w:val="272727" w:themeColor="text1" w:themeTint="D8"/>
    </w:rPr>
  </w:style>
  <w:style w:type="paragraph" w:styleId="Title">
    <w:name w:val="Title"/>
    <w:basedOn w:val="Normal"/>
    <w:next w:val="Normal"/>
    <w:link w:val="TitleChar"/>
    <w:uiPriority w:val="10"/>
    <w:qFormat/>
    <w:rsid w:val="00825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9FE"/>
    <w:pPr>
      <w:spacing w:before="160"/>
      <w:jc w:val="center"/>
    </w:pPr>
    <w:rPr>
      <w:i/>
      <w:iCs/>
      <w:color w:val="404040" w:themeColor="text1" w:themeTint="BF"/>
    </w:rPr>
  </w:style>
  <w:style w:type="character" w:customStyle="1" w:styleId="QuoteChar">
    <w:name w:val="Quote Char"/>
    <w:basedOn w:val="DefaultParagraphFont"/>
    <w:link w:val="Quote"/>
    <w:uiPriority w:val="29"/>
    <w:rsid w:val="008259FE"/>
    <w:rPr>
      <w:i/>
      <w:iCs/>
      <w:color w:val="404040" w:themeColor="text1" w:themeTint="BF"/>
    </w:rPr>
  </w:style>
  <w:style w:type="paragraph" w:styleId="ListParagraph">
    <w:name w:val="List Paragraph"/>
    <w:basedOn w:val="Normal"/>
    <w:uiPriority w:val="34"/>
    <w:qFormat/>
    <w:rsid w:val="008259FE"/>
    <w:pPr>
      <w:ind w:left="720"/>
      <w:contextualSpacing/>
    </w:pPr>
  </w:style>
  <w:style w:type="character" w:styleId="IntenseEmphasis">
    <w:name w:val="Intense Emphasis"/>
    <w:basedOn w:val="DefaultParagraphFont"/>
    <w:uiPriority w:val="21"/>
    <w:qFormat/>
    <w:rsid w:val="008259FE"/>
    <w:rPr>
      <w:i/>
      <w:iCs/>
      <w:color w:val="0F4761" w:themeColor="accent1" w:themeShade="BF"/>
    </w:rPr>
  </w:style>
  <w:style w:type="paragraph" w:styleId="IntenseQuote">
    <w:name w:val="Intense Quote"/>
    <w:basedOn w:val="Normal"/>
    <w:next w:val="Normal"/>
    <w:link w:val="IntenseQuoteChar"/>
    <w:uiPriority w:val="30"/>
    <w:qFormat/>
    <w:rsid w:val="00825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9FE"/>
    <w:rPr>
      <w:i/>
      <w:iCs/>
      <w:color w:val="0F4761" w:themeColor="accent1" w:themeShade="BF"/>
    </w:rPr>
  </w:style>
  <w:style w:type="character" w:styleId="IntenseReference">
    <w:name w:val="Intense Reference"/>
    <w:basedOn w:val="DefaultParagraphFont"/>
    <w:uiPriority w:val="32"/>
    <w:qFormat/>
    <w:rsid w:val="008259FE"/>
    <w:rPr>
      <w:b/>
      <w:bCs/>
      <w:smallCaps/>
      <w:color w:val="0F4761" w:themeColor="accent1" w:themeShade="BF"/>
      <w:spacing w:val="5"/>
    </w:rPr>
  </w:style>
  <w:style w:type="character" w:styleId="Hyperlink">
    <w:name w:val="Hyperlink"/>
    <w:basedOn w:val="DefaultParagraphFont"/>
    <w:uiPriority w:val="99"/>
    <w:semiHidden/>
    <w:unhideWhenUsed/>
    <w:rsid w:val="008259FE"/>
    <w:rPr>
      <w:color w:val="0000FF"/>
      <w:u w:val="single"/>
    </w:rPr>
  </w:style>
  <w:style w:type="paragraph" w:styleId="NormalWeb">
    <w:name w:val="Normal (Web)"/>
    <w:basedOn w:val="Normal"/>
    <w:uiPriority w:val="99"/>
    <w:semiHidden/>
    <w:unhideWhenUsed/>
    <w:rsid w:val="008259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d.whs.mil/Portals/54/Documents/DD/forms/dd/dd000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vfacts.org/government/federal/agencies/defense/how-the-pentagon-and-va-work-together-to-support-americas-veterans/" TargetMode="External"/><Relationship Id="rId5" Type="http://schemas.openxmlformats.org/officeDocument/2006/relationships/hyperlink" Target="https://govfacts.org/government/federal/agencies/defense/military-funeral-honors-what-every-veterans-family-should-kno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Garbett, LeEtta M CIV USN JBPHH PEARL HI (USA)</dc:creator>
  <cp:keywords/>
  <dc:description/>
  <cp:lastModifiedBy>Garbett, LeEtta M CIV USN JBPHH PEARL HI (USA)</cp:lastModifiedBy>
  <cp:revision>3</cp:revision>
  <dcterms:created xsi:type="dcterms:W3CDTF">2026-04-13T23:40:00Z</dcterms:created>
  <dcterms:modified xsi:type="dcterms:W3CDTF">2026-04-14T01:19:00Z</dcterms:modified>
</cp:coreProperties>
</file>